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49" w:rsidRPr="00D912C8" w:rsidRDefault="00170793" w:rsidP="00D912C8">
      <w:pPr>
        <w:jc w:val="center"/>
        <w:rPr>
          <w:b/>
          <w:sz w:val="28"/>
          <w:szCs w:val="28"/>
        </w:rPr>
      </w:pPr>
      <w:bookmarkStart w:id="0" w:name="_GoBack"/>
      <w:bookmarkEnd w:id="0"/>
      <w:r>
        <w:rPr>
          <w:b/>
          <w:sz w:val="28"/>
          <w:szCs w:val="28"/>
        </w:rPr>
        <w:t xml:space="preserve">Criteri per </w:t>
      </w:r>
      <w:r w:rsidR="008C001D">
        <w:rPr>
          <w:b/>
          <w:sz w:val="28"/>
          <w:szCs w:val="28"/>
        </w:rPr>
        <w:t>l’implementazione</w:t>
      </w:r>
      <w:r>
        <w:rPr>
          <w:b/>
          <w:sz w:val="28"/>
          <w:szCs w:val="28"/>
        </w:rPr>
        <w:t xml:space="preserve"> della</w:t>
      </w:r>
      <w:r w:rsidR="00607227" w:rsidRPr="00D912C8">
        <w:rPr>
          <w:b/>
          <w:sz w:val="28"/>
          <w:szCs w:val="28"/>
        </w:rPr>
        <w:t xml:space="preserve"> </w:t>
      </w:r>
      <w:proofErr w:type="spellStart"/>
      <w:r w:rsidR="00607227" w:rsidRPr="00D912C8">
        <w:rPr>
          <w:b/>
          <w:sz w:val="28"/>
          <w:szCs w:val="28"/>
        </w:rPr>
        <w:t>DaD</w:t>
      </w:r>
      <w:proofErr w:type="spellEnd"/>
    </w:p>
    <w:p w:rsidR="00EE4549" w:rsidRPr="00D912C8" w:rsidRDefault="00D912C8" w:rsidP="00675C3E">
      <w:pPr>
        <w:spacing w:after="0"/>
        <w:rPr>
          <w:b/>
        </w:rPr>
      </w:pPr>
      <w:r w:rsidRPr="00D912C8">
        <w:rPr>
          <w:b/>
        </w:rPr>
        <w:t>PREMESSA</w:t>
      </w:r>
    </w:p>
    <w:p w:rsidR="00D912C8" w:rsidRDefault="00D912C8" w:rsidP="00675C3E">
      <w:pPr>
        <w:spacing w:after="0"/>
        <w:jc w:val="both"/>
      </w:pPr>
      <w:r>
        <w:t xml:space="preserve">Il presente </w:t>
      </w:r>
      <w:r w:rsidR="00E24323">
        <w:t>documen</w:t>
      </w:r>
      <w:r w:rsidR="005D4F1F">
        <w:t>t</w:t>
      </w:r>
      <w:r w:rsidR="00E24323">
        <w:t>o</w:t>
      </w:r>
      <w:r>
        <w:t xml:space="preserve"> ha lo scopo di definire le finalità e le modalità di realizzazione e di utilizzo della Didattica a Distanza (di seguito DAD), metodologia utilizzata dai docenti in sostituzione della modalità in presenza al fine di garantire il successo formativo e la continuità dell’azione educativo-didattica, attesa l’emergenza legata alla pandemia da COVID-19 che ha determinato la sospensione delle lezioni in modalità ordinaria. Gli insegnanti</w:t>
      </w:r>
      <w:r w:rsidRPr="00E24323">
        <w:rPr>
          <w:u w:val="single"/>
        </w:rPr>
        <w:t>, lungi dal limitare l’azione educativo-didattica a distanza alla mera assegnazione di compiti da svolgere</w:t>
      </w:r>
      <w:r>
        <w:t>, si impegnano a creare situazioni di apprendimento significative di cui gli studenti possano fruire autonomamente dalle proprie case, anche in modalità asincrona</w:t>
      </w:r>
      <w:r w:rsidR="00E24323">
        <w:t>.</w:t>
      </w:r>
    </w:p>
    <w:p w:rsidR="00D912C8" w:rsidRDefault="00D912C8" w:rsidP="00675C3E">
      <w:pPr>
        <w:spacing w:after="0"/>
      </w:pPr>
    </w:p>
    <w:p w:rsidR="00D912C8" w:rsidRPr="00D912C8" w:rsidRDefault="00D912C8" w:rsidP="00675C3E">
      <w:pPr>
        <w:spacing w:after="0"/>
        <w:rPr>
          <w:b/>
        </w:rPr>
      </w:pPr>
      <w:r w:rsidRPr="00D912C8">
        <w:rPr>
          <w:b/>
        </w:rPr>
        <w:t>DEFINIZIONE</w:t>
      </w:r>
    </w:p>
    <w:p w:rsidR="00D912C8" w:rsidRDefault="00D912C8" w:rsidP="00675C3E">
      <w:pPr>
        <w:spacing w:after="0"/>
        <w:jc w:val="both"/>
      </w:pPr>
      <w:r>
        <w:t xml:space="preserve">La didattica a distanza è annoverata tra i modelli educativi più innovativi sul piano della fruizione dei contenuti; si fonda sull’utilizzo della tecnologia, particolarmente utile e necessario nell’attuale contingenza storica. L’evento sviluppato in modalità FAD è basato sull’utilizzo di materiali durevoli quali i supporti cartacei, audio e video, ma anche informatici e multimediali (messaggistica istantanea, </w:t>
      </w:r>
      <w:proofErr w:type="spellStart"/>
      <w:r>
        <w:t>videolezioni</w:t>
      </w:r>
      <w:proofErr w:type="spellEnd"/>
      <w:r>
        <w:t>, registrazione di file audio, materiale didattico di sintesi, spiegazione e approfondimento predisposto dai sing</w:t>
      </w:r>
      <w:r w:rsidR="00E24323">
        <w:t xml:space="preserve">oli docenti o reperito in rete, </w:t>
      </w:r>
      <w:r>
        <w:t xml:space="preserve">mappe concettuali, ricerche, appunti, documenti in </w:t>
      </w:r>
      <w:proofErr w:type="spellStart"/>
      <w:r>
        <w:t>Power</w:t>
      </w:r>
      <w:proofErr w:type="spellEnd"/>
      <w:r>
        <w:t xml:space="preserve"> Point, Word, Pdf o altri formati, link a siti web di interesse), fruibili anche in maniera “asincrona” rispetto all’evento</w:t>
      </w:r>
      <w:r w:rsidR="00E24323">
        <w:t>.</w:t>
      </w:r>
    </w:p>
    <w:p w:rsidR="00D912C8" w:rsidRDefault="00D912C8" w:rsidP="00675C3E">
      <w:pPr>
        <w:spacing w:after="0"/>
      </w:pPr>
    </w:p>
    <w:p w:rsidR="00D912C8" w:rsidRPr="00D912C8" w:rsidRDefault="00D912C8" w:rsidP="00675C3E">
      <w:pPr>
        <w:spacing w:after="0"/>
        <w:rPr>
          <w:b/>
        </w:rPr>
      </w:pPr>
      <w:r w:rsidRPr="00D912C8">
        <w:rPr>
          <w:b/>
        </w:rPr>
        <w:t>SCOPO E FINALITÀ DELL A DIDATTICVA A DISTANZA</w:t>
      </w:r>
    </w:p>
    <w:p w:rsidR="00D912C8" w:rsidRDefault="00D912C8" w:rsidP="00675C3E">
      <w:pPr>
        <w:spacing w:after="0"/>
        <w:jc w:val="both"/>
      </w:pPr>
      <w:r>
        <w:t>L’utilizzo della didattica a distanza si rende necessario per l’emergenza in corso che ha costretto il Governo a sospende</w:t>
      </w:r>
      <w:r w:rsidR="00C01574">
        <w:t xml:space="preserve">re le lezioni in presenza. La </w:t>
      </w:r>
      <w:proofErr w:type="spellStart"/>
      <w:r w:rsidR="00C01574">
        <w:t>Da</w:t>
      </w:r>
      <w:r>
        <w:t>D</w:t>
      </w:r>
      <w:proofErr w:type="spellEnd"/>
      <w:r>
        <w:t xml:space="preserve"> consente di dare continuità all’azione educativa e didattica e, soprattutto, di </w:t>
      </w:r>
      <w:r w:rsidRPr="00E24323">
        <w:rPr>
          <w:u w:val="single"/>
        </w:rPr>
        <w:t>non perdere il contatto “umano</w:t>
      </w:r>
      <w:r>
        <w:t>” con gli studenti, supportandoli in questo momento di particolare compless</w:t>
      </w:r>
      <w:r w:rsidR="00C01574">
        <w:t xml:space="preserve">ità e di ansie. Attraverso la </w:t>
      </w:r>
      <w:proofErr w:type="spellStart"/>
      <w:r w:rsidR="00C01574">
        <w:t>Da</w:t>
      </w:r>
      <w:r>
        <w:t>D</w:t>
      </w:r>
      <w:proofErr w:type="spellEnd"/>
      <w:r>
        <w:t xml:space="preserve"> è possibile: </w:t>
      </w:r>
    </w:p>
    <w:p w:rsidR="00D912C8" w:rsidRDefault="00D912C8" w:rsidP="00675C3E">
      <w:pPr>
        <w:spacing w:after="0"/>
        <w:jc w:val="both"/>
      </w:pPr>
      <w:r>
        <w:t xml:space="preserve">1. raggiungere gli allievi e riproporre la classe in modalità live; </w:t>
      </w:r>
    </w:p>
    <w:p w:rsidR="00D912C8" w:rsidRDefault="00D912C8" w:rsidP="00675C3E">
      <w:pPr>
        <w:spacing w:after="0"/>
        <w:jc w:val="both"/>
      </w:pPr>
      <w:r>
        <w:t xml:space="preserve">2. lavorare senza spostarsi da casa, ottemperando quindi alle recenti disposizioni di divieto di spostamenti non necessari; </w:t>
      </w:r>
    </w:p>
    <w:p w:rsidR="00D912C8" w:rsidRDefault="00D912C8" w:rsidP="00675C3E">
      <w:pPr>
        <w:spacing w:after="0"/>
        <w:jc w:val="both"/>
      </w:pPr>
      <w:r>
        <w:t xml:space="preserve">3. diversificare l’offerta formativa con il supporto di metodi comunicativi e interattivi; </w:t>
      </w:r>
    </w:p>
    <w:p w:rsidR="00D912C8" w:rsidRDefault="00D912C8" w:rsidP="00675C3E">
      <w:pPr>
        <w:spacing w:after="0"/>
        <w:jc w:val="both"/>
      </w:pPr>
      <w:r>
        <w:t>4. personalizzare il percorso formativo in relazione alle esigenze dell'allievo.</w:t>
      </w:r>
    </w:p>
    <w:p w:rsidR="00D912C8" w:rsidRDefault="00D912C8" w:rsidP="00675C3E">
      <w:pPr>
        <w:spacing w:after="0"/>
        <w:jc w:val="both"/>
      </w:pPr>
    </w:p>
    <w:p w:rsidR="00D912C8" w:rsidRPr="00D912C8" w:rsidRDefault="00D912C8" w:rsidP="00675C3E">
      <w:pPr>
        <w:spacing w:after="0"/>
        <w:rPr>
          <w:b/>
        </w:rPr>
      </w:pPr>
      <w:r w:rsidRPr="00D912C8">
        <w:rPr>
          <w:b/>
        </w:rPr>
        <w:t>EROGAZIONE DELLE ATTIVITÀ DIDATTICHE</w:t>
      </w:r>
    </w:p>
    <w:p w:rsidR="00D912C8" w:rsidRDefault="00D912C8" w:rsidP="00675C3E">
      <w:pPr>
        <w:spacing w:after="0"/>
        <w:jc w:val="both"/>
      </w:pPr>
      <w:r>
        <w:t xml:space="preserve">Riduzione del monte ore di tutte le discipline così da non sottoporre gli studenti ad una eccessiva permanenza davanti al PC, </w:t>
      </w:r>
      <w:proofErr w:type="spellStart"/>
      <w:r>
        <w:t>tablet</w:t>
      </w:r>
      <w:proofErr w:type="spellEnd"/>
      <w:r>
        <w:t xml:space="preserve"> o altro; condivisione di tutto il Consiglio di classe, per evitare sovrapposizioni tra le materie. </w:t>
      </w:r>
      <w:r w:rsidR="00E24323">
        <w:t>L’unità oraria, a seguito di pronunciamento del Collegio dei docenti, è ridotta a 45 minuti.</w:t>
      </w:r>
    </w:p>
    <w:p w:rsidR="00D912C8" w:rsidRDefault="00D912C8" w:rsidP="00675C3E">
      <w:pPr>
        <w:spacing w:after="0"/>
        <w:jc w:val="both"/>
      </w:pPr>
    </w:p>
    <w:p w:rsidR="00D912C8" w:rsidRPr="00D912C8" w:rsidRDefault="00D912C8" w:rsidP="00675C3E">
      <w:pPr>
        <w:spacing w:after="0"/>
        <w:rPr>
          <w:b/>
        </w:rPr>
      </w:pPr>
      <w:r w:rsidRPr="00D912C8">
        <w:rPr>
          <w:b/>
        </w:rPr>
        <w:t>ORGANIZZAZIONE DELLE LEZIONI A DISTANZA</w:t>
      </w:r>
    </w:p>
    <w:p w:rsidR="00D912C8" w:rsidRDefault="00D912C8" w:rsidP="00675C3E">
      <w:pPr>
        <w:spacing w:after="0"/>
        <w:jc w:val="both"/>
      </w:pPr>
      <w:r>
        <w:t>Il metodo didattico da utilizzare sarà lasciato alla discrezione dell’insegnante che, secondo le modalità disponibili, si avvarrà di video lezioni in diretta, video-lezioni registrate, audio lezioni, spiegazioni e mappe concettuali scritte, confronto in chat con gli alunni.</w:t>
      </w:r>
    </w:p>
    <w:p w:rsidR="00566A13" w:rsidRDefault="00566A13" w:rsidP="00675C3E">
      <w:pPr>
        <w:spacing w:after="0"/>
        <w:jc w:val="both"/>
      </w:pPr>
    </w:p>
    <w:p w:rsidR="00D912C8" w:rsidRPr="00D912C8" w:rsidRDefault="00D912C8" w:rsidP="00675C3E">
      <w:pPr>
        <w:spacing w:after="0"/>
        <w:rPr>
          <w:b/>
        </w:rPr>
      </w:pPr>
      <w:r w:rsidRPr="00D912C8">
        <w:rPr>
          <w:b/>
        </w:rPr>
        <w:t>RISORSE</w:t>
      </w:r>
    </w:p>
    <w:p w:rsidR="00D912C8" w:rsidRDefault="00D912C8" w:rsidP="00675C3E">
      <w:pPr>
        <w:spacing w:after="0"/>
        <w:jc w:val="both"/>
      </w:pPr>
      <w:r>
        <w:t>Riguardo le risorse da u</w:t>
      </w:r>
      <w:r w:rsidR="008E596A">
        <w:t xml:space="preserve">tilizzare è ritenuto </w:t>
      </w:r>
      <w:r w:rsidR="008E596A" w:rsidRPr="00C01574">
        <w:rPr>
          <w:u w:val="single"/>
        </w:rPr>
        <w:t>indispensabile</w:t>
      </w:r>
      <w:r w:rsidRPr="00C01574">
        <w:rPr>
          <w:u w:val="single"/>
        </w:rPr>
        <w:t xml:space="preserve"> il registro elettronico</w:t>
      </w:r>
      <w:r>
        <w:t xml:space="preserve">, sia la sezione materiali didattici che </w:t>
      </w:r>
      <w:r w:rsidR="008E596A">
        <w:t xml:space="preserve">la sezione compiti assegnati, e </w:t>
      </w:r>
      <w:r w:rsidR="008E596A" w:rsidRPr="00C01574">
        <w:rPr>
          <w:u w:val="single"/>
        </w:rPr>
        <w:t xml:space="preserve">si privilegerà </w:t>
      </w:r>
      <w:r w:rsidRPr="00C01574">
        <w:rPr>
          <w:u w:val="single"/>
        </w:rPr>
        <w:t xml:space="preserve">la piattaforma </w:t>
      </w:r>
      <w:proofErr w:type="spellStart"/>
      <w:r w:rsidRPr="00C01574">
        <w:rPr>
          <w:u w:val="single"/>
        </w:rPr>
        <w:t>Gsuite</w:t>
      </w:r>
      <w:proofErr w:type="spellEnd"/>
      <w:r w:rsidR="008E596A">
        <w:t>.</w:t>
      </w:r>
      <w:r w:rsidR="00C01574">
        <w:t xml:space="preserve"> </w:t>
      </w:r>
      <w:proofErr w:type="gramStart"/>
      <w:r w:rsidR="00C01574">
        <w:t>E’</w:t>
      </w:r>
      <w:proofErr w:type="gramEnd"/>
      <w:r w:rsidR="00C01574">
        <w:t xml:space="preserve"> temporaneamente consentito (fino a fine anno scolastico) l’utilizzo di altre piattaforme solo nei casi in cui sia stato programmato in fase di programmazione annuale (ottobre)</w:t>
      </w:r>
    </w:p>
    <w:p w:rsidR="00566A13" w:rsidRDefault="00566A13" w:rsidP="00675C3E">
      <w:pPr>
        <w:spacing w:after="0"/>
        <w:jc w:val="both"/>
      </w:pPr>
    </w:p>
    <w:p w:rsidR="00D912C8" w:rsidRPr="003D50AA" w:rsidRDefault="003D50AA" w:rsidP="00675C3E">
      <w:pPr>
        <w:spacing w:after="0"/>
        <w:rPr>
          <w:b/>
        </w:rPr>
      </w:pPr>
      <w:r w:rsidRPr="003D50AA">
        <w:rPr>
          <w:b/>
        </w:rPr>
        <w:t>COMPETENZE DA EVIDENZIARE</w:t>
      </w:r>
    </w:p>
    <w:p w:rsidR="003D50AA" w:rsidRDefault="003D50AA" w:rsidP="00675C3E">
      <w:pPr>
        <w:spacing w:after="0"/>
        <w:jc w:val="both"/>
      </w:pPr>
      <w:r>
        <w:t>Nella programmazione redatta all’inizio dell’anno scolastico sono state individuate e descritte competenze trasversali che in questa situazione emergenziale è opportuno andare a evidenziare e declinare più articolatamente, tra queste: autogestione, responsabilità, controllo meta cognitivo. Lo studente infatti potrà acquisire competenze nella gestione del tempo, nella motivazione al proprio apprendimento, nell’adozione di strategie di apprendimento efficaci, nella formulazione di un proprio piano di lavoro per conseguire l’obiettivo una volta che un compito didattico è stato assegnato.</w:t>
      </w:r>
    </w:p>
    <w:p w:rsidR="00566A13" w:rsidRDefault="00566A13" w:rsidP="00675C3E">
      <w:pPr>
        <w:spacing w:after="0"/>
        <w:jc w:val="both"/>
      </w:pPr>
    </w:p>
    <w:p w:rsidR="00D912C8" w:rsidRPr="00D912C8" w:rsidRDefault="00D912C8" w:rsidP="00675C3E">
      <w:pPr>
        <w:spacing w:after="0"/>
        <w:rPr>
          <w:b/>
        </w:rPr>
      </w:pPr>
      <w:r w:rsidRPr="00D912C8">
        <w:rPr>
          <w:b/>
        </w:rPr>
        <w:t>VALUTAZIONE DELLE ATTIVITÀ DI DAD</w:t>
      </w:r>
    </w:p>
    <w:p w:rsidR="00D912C8" w:rsidRDefault="00D912C8" w:rsidP="00675C3E">
      <w:pPr>
        <w:spacing w:after="0"/>
        <w:jc w:val="both"/>
      </w:pPr>
      <w:r>
        <w:t xml:space="preserve">La valutazione considererà </w:t>
      </w:r>
      <w:r w:rsidRPr="00E24323">
        <w:rPr>
          <w:u w:val="single"/>
        </w:rPr>
        <w:t>l’impegno e la partecipazione</w:t>
      </w:r>
      <w:r>
        <w:t xml:space="preserve"> alle attività proposte, il riscontro avuto nelle eventuali lezioni interattive, l’esecuzione dei compiti assegnati</w:t>
      </w:r>
      <w:r w:rsidR="003D50AA">
        <w:t xml:space="preserve">, ma, soprattutto terrà conto della capacità di </w:t>
      </w:r>
      <w:proofErr w:type="spellStart"/>
      <w:r w:rsidR="003D50AA" w:rsidRPr="003D50AA">
        <w:rPr>
          <w:u w:val="single"/>
        </w:rPr>
        <w:t>autovalutarsi</w:t>
      </w:r>
      <w:proofErr w:type="spellEnd"/>
      <w:r>
        <w:t>.</w:t>
      </w:r>
      <w:r w:rsidR="008E596A">
        <w:t xml:space="preserve"> </w:t>
      </w:r>
      <w:r w:rsidR="003D50AA">
        <w:t xml:space="preserve">In considerazione di quanto definito a proposito dell’organizzazione della </w:t>
      </w:r>
      <w:proofErr w:type="spellStart"/>
      <w:r w:rsidR="003D50AA">
        <w:t>DaD</w:t>
      </w:r>
      <w:proofErr w:type="spellEnd"/>
      <w:r w:rsidR="003D50AA">
        <w:t xml:space="preserve"> e quindi delle modalità di erogazione, i docenti produrranno un report quindicinale in modo tale da tenere conto della flessibilità dei tempi di restituzione degli elaborati. </w:t>
      </w:r>
      <w:r w:rsidR="008E596A">
        <w:t xml:space="preserve">Ogni singolo docente si farà carico di rispondere alle indagini di monitoraggio e di valutazione dell’efficacia della </w:t>
      </w:r>
      <w:proofErr w:type="spellStart"/>
      <w:r w:rsidR="008E596A">
        <w:t>DaD</w:t>
      </w:r>
      <w:proofErr w:type="spellEnd"/>
      <w:r w:rsidR="008E596A">
        <w:t xml:space="preserve"> rispetto alle diverse modalità di attuazione (live, sincrona, asincrona)</w:t>
      </w:r>
    </w:p>
    <w:p w:rsidR="00D912C8" w:rsidRDefault="00D912C8" w:rsidP="00675C3E">
      <w:pPr>
        <w:spacing w:after="0"/>
      </w:pPr>
    </w:p>
    <w:p w:rsidR="00D912C8" w:rsidRPr="00D912C8" w:rsidRDefault="00D912C8" w:rsidP="00675C3E">
      <w:pPr>
        <w:spacing w:after="0"/>
        <w:rPr>
          <w:b/>
        </w:rPr>
      </w:pPr>
      <w:r w:rsidRPr="00D912C8">
        <w:rPr>
          <w:b/>
        </w:rPr>
        <w:t>DECORRENZA E DURATA</w:t>
      </w:r>
    </w:p>
    <w:p w:rsidR="00D912C8" w:rsidRDefault="00E24323" w:rsidP="00675C3E">
      <w:pPr>
        <w:spacing w:after="0"/>
        <w:jc w:val="both"/>
      </w:pPr>
      <w:r>
        <w:t>Le presenti indicazioni saranno Immediatamente esecutive</w:t>
      </w:r>
      <w:r w:rsidR="00D912C8">
        <w:t xml:space="preserve"> e avr</w:t>
      </w:r>
      <w:r>
        <w:t>anno</w:t>
      </w:r>
      <w:r w:rsidR="00D912C8">
        <w:t xml:space="preserve"> applicazione per tutto il periodo in cui si dovrà fare ricorso alla DAD. Alla ripresa delle lezioni in presenza potrà essere applicato, facoltativamente, dai docenti e dalle classi che vorranno continuare ad utilizzare la </w:t>
      </w:r>
      <w:proofErr w:type="spellStart"/>
      <w:r w:rsidR="00D912C8">
        <w:t>D</w:t>
      </w:r>
      <w:r w:rsidR="00C01574">
        <w:t>a</w:t>
      </w:r>
      <w:r w:rsidR="00D912C8">
        <w:t>D</w:t>
      </w:r>
      <w:proofErr w:type="spellEnd"/>
      <w:r w:rsidR="00D912C8">
        <w:t xml:space="preserve"> come integrazione all’azione curricolare ordinaria</w:t>
      </w:r>
      <w:r w:rsidR="00C01574">
        <w:t xml:space="preserve"> attraverso la piattaforma </w:t>
      </w:r>
      <w:proofErr w:type="spellStart"/>
      <w:r w:rsidR="00C01574">
        <w:t>Gsuite</w:t>
      </w:r>
      <w:proofErr w:type="spellEnd"/>
      <w:r w:rsidR="00D912C8">
        <w:t>.</w:t>
      </w:r>
    </w:p>
    <w:sectPr w:rsidR="00D912C8" w:rsidSect="003233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49"/>
    <w:rsid w:val="00047C55"/>
    <w:rsid w:val="000E713A"/>
    <w:rsid w:val="00170793"/>
    <w:rsid w:val="00323330"/>
    <w:rsid w:val="003D50AA"/>
    <w:rsid w:val="004409B0"/>
    <w:rsid w:val="00566A13"/>
    <w:rsid w:val="005D4F1F"/>
    <w:rsid w:val="00607227"/>
    <w:rsid w:val="00675C3E"/>
    <w:rsid w:val="008C001D"/>
    <w:rsid w:val="008E596A"/>
    <w:rsid w:val="00A455B2"/>
    <w:rsid w:val="00B13256"/>
    <w:rsid w:val="00B8583A"/>
    <w:rsid w:val="00C01574"/>
    <w:rsid w:val="00C2543F"/>
    <w:rsid w:val="00D21C39"/>
    <w:rsid w:val="00D912C8"/>
    <w:rsid w:val="00E24323"/>
    <w:rsid w:val="00EE4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6B9B6-B042-4909-9939-8877B4A7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3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E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alessandra.savarese</dc:creator>
  <cp:lastModifiedBy>vitelia deluca</cp:lastModifiedBy>
  <cp:revision>2</cp:revision>
  <cp:lastPrinted>2020-04-02T17:32:00Z</cp:lastPrinted>
  <dcterms:created xsi:type="dcterms:W3CDTF">2020-04-06T18:31:00Z</dcterms:created>
  <dcterms:modified xsi:type="dcterms:W3CDTF">2020-04-06T18:31:00Z</dcterms:modified>
</cp:coreProperties>
</file>